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CF" w:rsidRDefault="005F20CF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92379"/>
            <wp:effectExtent l="0" t="0" r="3175" b="0"/>
            <wp:docPr id="1" name="Рисунок 1" descr="C:\Users\User14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0CF" w:rsidRDefault="005F20CF" w:rsidP="002F66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20CF" w:rsidRDefault="005F20CF" w:rsidP="002F66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F6662">
        <w:rPr>
          <w:rFonts w:ascii="Times New Roman" w:hAnsi="Times New Roman" w:cs="Times New Roman"/>
          <w:sz w:val="24"/>
          <w:szCs w:val="24"/>
        </w:rPr>
        <w:lastRenderedPageBreak/>
        <w:t>А) Анализ и оценка представленных в комиссию документов по</w:t>
      </w:r>
      <w:r w:rsidR="00302E10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оценке качества труда работников;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Б) Расчет оценочных баллов по каждому работнику в соответствии</w:t>
      </w:r>
      <w:r w:rsidR="00302E10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с показателями, предусмотренными в Критериях</w:t>
      </w:r>
      <w:r w:rsidR="003E5A2F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2F6662">
        <w:rPr>
          <w:rFonts w:ascii="Times New Roman" w:hAnsi="Times New Roman" w:cs="Times New Roman"/>
          <w:sz w:val="24"/>
          <w:szCs w:val="24"/>
        </w:rPr>
        <w:t>;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В) Заполнение оценочного листа работника</w:t>
      </w:r>
      <w:r w:rsidR="003122DF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2F6662">
        <w:rPr>
          <w:rFonts w:ascii="Times New Roman" w:hAnsi="Times New Roman" w:cs="Times New Roman"/>
          <w:sz w:val="24"/>
          <w:szCs w:val="24"/>
        </w:rPr>
        <w:t>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2.6 Перечень документов, рассматриваемых в комиссии: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- проект оценочного листа, заполненный работником с приложением</w:t>
      </w:r>
      <w:r w:rsidR="00302E10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документов (материалов), подтверждающих достоверность указанных сведений</w:t>
      </w:r>
      <w:r w:rsidR="00302E10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о качестве труда;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Прием документов в комиссию производится за 10 дней до начала</w:t>
      </w:r>
      <w:r w:rsidR="00302E10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следующего отчетного периода.</w:t>
      </w:r>
    </w:p>
    <w:p w:rsidR="002F2DAD" w:rsidRDefault="002F2DAD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C24" w:rsidRPr="002F666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E82C24" w:rsidRPr="002F6662">
        <w:rPr>
          <w:rFonts w:ascii="Times New Roman" w:hAnsi="Times New Roman" w:cs="Times New Roman"/>
          <w:sz w:val="24"/>
          <w:szCs w:val="24"/>
        </w:rPr>
        <w:t>а основе представленных документов комиссия устанавливает для</w:t>
      </w:r>
      <w:r w:rsidR="00302E10">
        <w:rPr>
          <w:rFonts w:ascii="Times New Roman" w:hAnsi="Times New Roman" w:cs="Times New Roman"/>
          <w:sz w:val="24"/>
          <w:szCs w:val="24"/>
        </w:rPr>
        <w:t xml:space="preserve"> </w:t>
      </w:r>
      <w:r w:rsidR="00E82C24" w:rsidRPr="002F6662">
        <w:rPr>
          <w:rFonts w:ascii="Times New Roman" w:hAnsi="Times New Roman" w:cs="Times New Roman"/>
          <w:sz w:val="24"/>
          <w:szCs w:val="24"/>
        </w:rPr>
        <w:t>каждого преподавателя количество оценочных баллов в пределах диапазона</w:t>
      </w:r>
      <w:r w:rsidR="00302E10">
        <w:rPr>
          <w:rFonts w:ascii="Times New Roman" w:hAnsi="Times New Roman" w:cs="Times New Roman"/>
          <w:sz w:val="24"/>
          <w:szCs w:val="24"/>
        </w:rPr>
        <w:t xml:space="preserve"> </w:t>
      </w:r>
      <w:r w:rsidR="00E82C24" w:rsidRPr="002F6662">
        <w:rPr>
          <w:rFonts w:ascii="Times New Roman" w:hAnsi="Times New Roman" w:cs="Times New Roman"/>
          <w:sz w:val="24"/>
          <w:szCs w:val="24"/>
        </w:rPr>
        <w:t>баллов, предусмотренных в Критериях.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 xml:space="preserve"> 2.8</w:t>
      </w:r>
      <w:proofErr w:type="gramStart"/>
      <w:r w:rsidRPr="002F666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F6662">
        <w:rPr>
          <w:rFonts w:ascii="Times New Roman" w:hAnsi="Times New Roman" w:cs="Times New Roman"/>
          <w:sz w:val="24"/>
          <w:szCs w:val="24"/>
        </w:rPr>
        <w:t>о результатам рассмотрения представленных документов на каждого</w:t>
      </w:r>
      <w:r w:rsidR="00302E10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работника оформляется оценочный лист за подписью членов комиссии,</w:t>
      </w:r>
      <w:r w:rsidR="00302E10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принимавших участие в заседании.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2.9 Сводный оценочный лист с указанием общего количества баллов по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каждому работнику и/или индивидуальные оценочные листы в обязательном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порядке доводятся до сведения заинтересованных работников</w:t>
      </w:r>
      <w:r w:rsidR="002F2DAD">
        <w:rPr>
          <w:rFonts w:ascii="Times New Roman" w:hAnsi="Times New Roman" w:cs="Times New Roman"/>
          <w:sz w:val="24"/>
          <w:szCs w:val="24"/>
        </w:rPr>
        <w:t>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2.11</w:t>
      </w:r>
      <w:proofErr w:type="gramStart"/>
      <w:r w:rsidRPr="002F6662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2F6662">
        <w:rPr>
          <w:rFonts w:ascii="Times New Roman" w:hAnsi="Times New Roman" w:cs="Times New Roman"/>
          <w:sz w:val="24"/>
          <w:szCs w:val="24"/>
        </w:rPr>
        <w:t xml:space="preserve"> момента ознакомления с оценочным листом в течение 3 дней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работники вправе подать, а руководитель учреждения обязан принять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обоснованное письменное заявление работника о несогласии с оценкой его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профессиональной деятельности (далее апелляция)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2.12 Основанием для подачи апелляции может быть только факт (факты)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нарушения настоящего Положения, или технические ошибки в протоколе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мониторинга профессиональной деятельности работника, оценочных листах.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Апелляции работников по другим основаниям комиссией не принимаются и не</w:t>
      </w:r>
      <w:r w:rsidR="002F2DAD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рассматриваются.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2.13 Руководитель образовательного учреждения обязан осуществить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проверку обоснованного заявления работника и дать аргументированный ответ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по результатам проверки. В случае установления в ходе проверки факта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нарушения процедур мониторинга, или оценивания, или факта допущения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технических ошибок, повлекших ошибочную оценку профессиональной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деятельности работника, выраженную в оценочных баллах, эти ошибки должны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быть исправлены. В этом случае на работника в установленном порядке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оформляется новый оценочный лист.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2.14</w:t>
      </w:r>
      <w:proofErr w:type="gramStart"/>
      <w:r w:rsidRPr="002F666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F6662">
        <w:rPr>
          <w:rFonts w:ascii="Times New Roman" w:hAnsi="Times New Roman" w:cs="Times New Roman"/>
          <w:sz w:val="24"/>
          <w:szCs w:val="24"/>
        </w:rPr>
        <w:t>о истечении трех дней, предусмотренных для подачи апелляции,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оценочные листы работников утверждаются руководителем учреждения и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вступают в силу.</w:t>
      </w:r>
    </w:p>
    <w:p w:rsidR="00E82C24" w:rsidRPr="002F6662" w:rsidRDefault="00D44181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C24" w:rsidRPr="002F666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E82C24" w:rsidRPr="002F6662">
        <w:rPr>
          <w:rFonts w:ascii="Times New Roman" w:hAnsi="Times New Roman" w:cs="Times New Roman"/>
          <w:sz w:val="24"/>
          <w:szCs w:val="24"/>
        </w:rPr>
        <w:t>а основании оценочных листов руководитель образовательного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="00E82C24" w:rsidRPr="002F6662">
        <w:rPr>
          <w:rFonts w:ascii="Times New Roman" w:hAnsi="Times New Roman" w:cs="Times New Roman"/>
          <w:sz w:val="24"/>
          <w:szCs w:val="24"/>
        </w:rPr>
        <w:t>учреждения устанавливает персональные размеры выплат работникам из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="00E82C24" w:rsidRPr="002F6662">
        <w:rPr>
          <w:rFonts w:ascii="Times New Roman" w:hAnsi="Times New Roman" w:cs="Times New Roman"/>
          <w:sz w:val="24"/>
          <w:szCs w:val="24"/>
        </w:rPr>
        <w:t>стимулирующей части фонда оплаты труда, исходя из его установленного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="00E82C24" w:rsidRPr="002F6662">
        <w:rPr>
          <w:rFonts w:ascii="Times New Roman" w:hAnsi="Times New Roman" w:cs="Times New Roman"/>
          <w:sz w:val="24"/>
          <w:szCs w:val="24"/>
        </w:rPr>
        <w:t>размера.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2.16 Заседания комиссии проводятся</w:t>
      </w:r>
      <w:r w:rsidR="00685FE8">
        <w:rPr>
          <w:rFonts w:ascii="Times New Roman" w:hAnsi="Times New Roman" w:cs="Times New Roman"/>
          <w:sz w:val="24"/>
          <w:szCs w:val="24"/>
        </w:rPr>
        <w:t xml:space="preserve"> 1 раз в </w:t>
      </w:r>
      <w:r w:rsidR="002B4EFB">
        <w:rPr>
          <w:rFonts w:ascii="Times New Roman" w:hAnsi="Times New Roman" w:cs="Times New Roman"/>
          <w:sz w:val="24"/>
          <w:szCs w:val="24"/>
        </w:rPr>
        <w:t>год</w:t>
      </w:r>
      <w:r w:rsidRPr="002F6662">
        <w:rPr>
          <w:rFonts w:ascii="Times New Roman" w:hAnsi="Times New Roman" w:cs="Times New Roman"/>
          <w:sz w:val="24"/>
          <w:szCs w:val="24"/>
        </w:rPr>
        <w:t>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График заседаний специальной открытой комиссии (комитета, совета)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определяется периодичностью оценки качества труда по профилям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работников учреждения, предусмотренных в Критериях.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2.17 Надбавки за государственные награды, а также единовременные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премии имеют фиксированный размер, а размер поощрительных выплат по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результатам работы работникам образовательного учреждения определяется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следующим образом: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а) определяется объем стимулирующей части фонда оплаты труда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работников образовательного учреждения, отводимый на выплату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поощрительных надбавок по результат</w:t>
      </w:r>
      <w:r w:rsidR="005D2C3B">
        <w:rPr>
          <w:rFonts w:ascii="Times New Roman" w:hAnsi="Times New Roman" w:cs="Times New Roman"/>
          <w:sz w:val="24"/>
          <w:szCs w:val="24"/>
        </w:rPr>
        <w:t>ам работы работникам учреждения</w:t>
      </w:r>
      <w:r w:rsidRPr="002F6662">
        <w:rPr>
          <w:rFonts w:ascii="Times New Roman" w:hAnsi="Times New Roman" w:cs="Times New Roman"/>
          <w:sz w:val="24"/>
          <w:szCs w:val="24"/>
        </w:rPr>
        <w:t>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б) на основе проведенной оценки профессиональной деятельности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работников учреждения производится подсчет баллов за соответствующий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период (</w:t>
      </w:r>
      <w:r w:rsidR="003F7B31">
        <w:rPr>
          <w:rFonts w:ascii="Times New Roman" w:hAnsi="Times New Roman" w:cs="Times New Roman"/>
          <w:sz w:val="24"/>
          <w:szCs w:val="24"/>
        </w:rPr>
        <w:t>полугодие</w:t>
      </w:r>
      <w:r w:rsidRPr="002F6662">
        <w:rPr>
          <w:rFonts w:ascii="Times New Roman" w:hAnsi="Times New Roman" w:cs="Times New Roman"/>
          <w:sz w:val="24"/>
          <w:szCs w:val="24"/>
        </w:rPr>
        <w:t>) по всем критериям и показателям с учетом их весового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коэффициента для каждого работника. После подсчета баллов для оценки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результативности работы работников составляется итоговый оценочный лист,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отражающий суммарное количество баллов, набранное каждым работником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Путем суммирования балл</w:t>
      </w:r>
      <w:r w:rsidR="005D2C3B">
        <w:rPr>
          <w:rFonts w:ascii="Times New Roman" w:hAnsi="Times New Roman" w:cs="Times New Roman"/>
          <w:sz w:val="24"/>
          <w:szCs w:val="24"/>
        </w:rPr>
        <w:t>ов, набранных каждым работником,</w:t>
      </w:r>
      <w:r w:rsidR="002F2DAD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находится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общая сумма баллов, используемая для определения денежного веса одного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балла.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в) размер стимулирующей части фонда оплаты труда, отводимой на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поощрительные выплаты, делится на общую сумму баллов, набранную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работник</w:t>
      </w:r>
      <w:r w:rsidR="002F2DAD">
        <w:rPr>
          <w:rFonts w:ascii="Times New Roman" w:hAnsi="Times New Roman" w:cs="Times New Roman"/>
          <w:sz w:val="24"/>
          <w:szCs w:val="24"/>
        </w:rPr>
        <w:t>ами образовательного учреждения</w:t>
      </w:r>
      <w:r w:rsidRPr="002F6662">
        <w:rPr>
          <w:rFonts w:ascii="Times New Roman" w:hAnsi="Times New Roman" w:cs="Times New Roman"/>
          <w:sz w:val="24"/>
          <w:szCs w:val="24"/>
        </w:rPr>
        <w:t>. В результате получается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денежный вес (в рублях) одного балла.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г) далее, денежный вес 1 балла умножается на сумму баллов каждого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работника образовательного учреждения, таким образом, получается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размер поощрительных выплат по результатам работы каждого работника на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рассматриваемый период.</w:t>
      </w:r>
    </w:p>
    <w:p w:rsidR="00E82C24" w:rsidRPr="002F6662" w:rsidRDefault="00E82C24" w:rsidP="002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2F6662">
        <w:rPr>
          <w:rFonts w:ascii="Times New Roman" w:hAnsi="Times New Roman" w:cs="Times New Roman"/>
          <w:sz w:val="24"/>
          <w:szCs w:val="24"/>
        </w:rPr>
        <w:t>Полученный размер поощрительных выплат за результативность и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Pr="002F6662">
        <w:rPr>
          <w:rFonts w:ascii="Times New Roman" w:hAnsi="Times New Roman" w:cs="Times New Roman"/>
          <w:sz w:val="24"/>
          <w:szCs w:val="24"/>
        </w:rPr>
        <w:t>эффективность работы выплачивается в соответствии с данным</w:t>
      </w:r>
      <w:r w:rsidR="00DE422B">
        <w:rPr>
          <w:rFonts w:ascii="Times New Roman" w:hAnsi="Times New Roman" w:cs="Times New Roman"/>
          <w:sz w:val="24"/>
          <w:szCs w:val="24"/>
        </w:rPr>
        <w:t xml:space="preserve"> </w:t>
      </w:r>
      <w:r w:rsidR="001E3F14">
        <w:rPr>
          <w:rFonts w:ascii="Times New Roman" w:hAnsi="Times New Roman" w:cs="Times New Roman"/>
          <w:sz w:val="24"/>
          <w:szCs w:val="24"/>
        </w:rPr>
        <w:t>Положением в течени</w:t>
      </w:r>
      <w:proofErr w:type="gramStart"/>
      <w:r w:rsidR="001E3F1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1E3F14">
        <w:rPr>
          <w:rFonts w:ascii="Times New Roman" w:hAnsi="Times New Roman" w:cs="Times New Roman"/>
          <w:sz w:val="24"/>
          <w:szCs w:val="24"/>
        </w:rPr>
        <w:t xml:space="preserve"> </w:t>
      </w:r>
      <w:r w:rsidR="00847E51">
        <w:rPr>
          <w:rFonts w:ascii="Times New Roman" w:hAnsi="Times New Roman" w:cs="Times New Roman"/>
          <w:sz w:val="24"/>
          <w:szCs w:val="24"/>
        </w:rPr>
        <w:t>года</w:t>
      </w:r>
      <w:r w:rsidR="001E3F14">
        <w:rPr>
          <w:rFonts w:ascii="Times New Roman" w:hAnsi="Times New Roman" w:cs="Times New Roman"/>
          <w:sz w:val="24"/>
          <w:szCs w:val="24"/>
        </w:rPr>
        <w:t>.</w:t>
      </w:r>
    </w:p>
    <w:p w:rsidR="00A141DD" w:rsidRDefault="00A141DD" w:rsidP="00E82C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A141DD" w:rsidRDefault="00A141DD" w:rsidP="00E82C24">
      <w:pPr>
        <w:rPr>
          <w:rFonts w:ascii="Times New Roman" w:hAnsi="Times New Roman" w:cs="Times New Roman"/>
          <w:sz w:val="24"/>
          <w:szCs w:val="24"/>
        </w:rPr>
      </w:pPr>
    </w:p>
    <w:p w:rsidR="00A141DD" w:rsidRDefault="00A141DD" w:rsidP="00E82C24">
      <w:pPr>
        <w:rPr>
          <w:rFonts w:ascii="Times New Roman" w:hAnsi="Times New Roman" w:cs="Times New Roman"/>
          <w:sz w:val="24"/>
          <w:szCs w:val="24"/>
        </w:rPr>
      </w:pPr>
    </w:p>
    <w:p w:rsidR="00A141DD" w:rsidRDefault="00A141DD" w:rsidP="00E82C24">
      <w:pPr>
        <w:rPr>
          <w:rFonts w:ascii="Times New Roman" w:hAnsi="Times New Roman" w:cs="Times New Roman"/>
          <w:sz w:val="24"/>
          <w:szCs w:val="24"/>
        </w:rPr>
      </w:pPr>
    </w:p>
    <w:p w:rsidR="00A141DD" w:rsidRDefault="00A141DD" w:rsidP="00E82C24">
      <w:pPr>
        <w:rPr>
          <w:rFonts w:ascii="Times New Roman" w:hAnsi="Times New Roman" w:cs="Times New Roman"/>
          <w:sz w:val="24"/>
          <w:szCs w:val="24"/>
        </w:rPr>
      </w:pPr>
    </w:p>
    <w:p w:rsidR="00A141DD" w:rsidRDefault="00A141DD" w:rsidP="00E82C24">
      <w:pPr>
        <w:rPr>
          <w:rFonts w:ascii="Times New Roman" w:hAnsi="Times New Roman" w:cs="Times New Roman"/>
          <w:sz w:val="24"/>
          <w:szCs w:val="24"/>
        </w:rPr>
      </w:pPr>
    </w:p>
    <w:p w:rsidR="00E82C24" w:rsidRPr="00AE5C45" w:rsidRDefault="00A141DD" w:rsidP="00E82C24"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  <w:r w:rsidR="00E82C24"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3E5A2F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C24" w:rsidRPr="00DF3E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A2F" w:rsidRPr="003E5A2F" w:rsidRDefault="003E5A2F" w:rsidP="003E5A2F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3E5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Критерии оценки деятельности педагогических работников для установления стимулирующих выплат</w:t>
      </w: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6"/>
        <w:gridCol w:w="3332"/>
        <w:gridCol w:w="2336"/>
      </w:tblGrid>
      <w:tr w:rsidR="003E5A2F" w:rsidRPr="003E5A2F" w:rsidTr="00DD5D63">
        <w:trPr>
          <w:trHeight w:val="512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Критерии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Показатели</w:t>
            </w: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Баллы</w:t>
            </w:r>
          </w:p>
        </w:tc>
      </w:tr>
      <w:tr w:rsidR="003E5A2F" w:rsidRPr="003E5A2F" w:rsidTr="00DD5D63">
        <w:trPr>
          <w:trHeight w:val="429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Учебная деятельность: % качество знаний и </w:t>
            </w: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 успеваемости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балла- 100-70%;</w:t>
            </w:r>
          </w:p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балла- 69-50%;</w:t>
            </w:r>
          </w:p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1балл- 49- 40%;</w:t>
            </w:r>
          </w:p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 баллов- 39 и ниже</w:t>
            </w: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3E5A2F" w:rsidRPr="003E5A2F" w:rsidTr="00DD5D63">
        <w:trPr>
          <w:trHeight w:val="274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учеников - победителей, призёров, участников районных соревнований.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баллов за 1 место;</w:t>
            </w:r>
          </w:p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балла за 2 место;</w:t>
            </w:r>
          </w:p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балла за 3 место;</w:t>
            </w:r>
          </w:p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балл за значимый результат (не менее 75% выполненных заданий).</w:t>
            </w:r>
          </w:p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3E5A2F" w:rsidRPr="003E5A2F" w:rsidTr="00DD5D63">
        <w:trPr>
          <w:trHeight w:val="274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учеников - победителей, призёров, участников республиканских, всероссийских и международных олимпиад, творческих конкурсов, соревнований.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Максимальное количество баллов: 15 баллов (всего 3 диплома)</w:t>
            </w:r>
          </w:p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балла – международный и всероссийский уровни (</w:t>
            </w:r>
            <w:proofErr w:type="gramStart"/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очное</w:t>
            </w:r>
            <w:proofErr w:type="gramEnd"/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 диплом);</w:t>
            </w:r>
          </w:p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балла - республиканский уровень (</w:t>
            </w:r>
            <w:proofErr w:type="gramStart"/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очное</w:t>
            </w:r>
            <w:proofErr w:type="gramEnd"/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 диплом);</w:t>
            </w:r>
          </w:p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балла – дистанционное участие – 1 диплом.</w:t>
            </w: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</w:tr>
      <w:tr w:rsidR="003E5A2F" w:rsidRPr="003E5A2F" w:rsidTr="00DD5D63">
        <w:trPr>
          <w:trHeight w:val="243"/>
        </w:trPr>
        <w:tc>
          <w:tcPr>
            <w:tcW w:w="4666" w:type="dxa"/>
          </w:tcPr>
          <w:p w:rsidR="003E5A2F" w:rsidRPr="003E5A2F" w:rsidRDefault="003E5A2F" w:rsidP="003E5A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Высокая интенсивность напряженность</w:t>
            </w:r>
          </w:p>
          <w:p w:rsidR="003E5A2F" w:rsidRPr="003E5A2F" w:rsidRDefault="003E5A2F" w:rsidP="003E5A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деятельности, проявление инициативы. Призеры и участники конкурсов различного уровня.</w:t>
            </w:r>
          </w:p>
          <w:p w:rsidR="003E5A2F" w:rsidRPr="003E5A2F" w:rsidRDefault="003E5A2F" w:rsidP="003E5A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32" w:type="dxa"/>
          </w:tcPr>
          <w:p w:rsidR="003E5A2F" w:rsidRPr="003E5A2F" w:rsidRDefault="003E5A2F" w:rsidP="003E5A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Менее 50% класса – 3 балла</w:t>
            </w:r>
          </w:p>
          <w:p w:rsidR="003E5A2F" w:rsidRPr="003E5A2F" w:rsidRDefault="003E5A2F" w:rsidP="003E5A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Более 50% класса – 5 баллов</w:t>
            </w:r>
          </w:p>
          <w:p w:rsidR="003E5A2F" w:rsidRPr="003E5A2F" w:rsidRDefault="003E5A2F" w:rsidP="003E5A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3E5A2F" w:rsidRPr="003E5A2F" w:rsidTr="00DD5D63">
        <w:trPr>
          <w:trHeight w:val="231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Профессиональный уровень учителя (умение разрешать конфликтные ситуации, отсутствие конфликтных ситуаций, жалоб).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Выявляется на основании анкетирования учащихся и родителей.</w:t>
            </w:r>
          </w:p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балла - отсутствие конфликтных ситуаций, жалоб;</w:t>
            </w:r>
          </w:p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балл – умение найти компромисс в конфликтной ситуации;</w:t>
            </w:r>
          </w:p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 баллов - уход от решения проблемы.</w:t>
            </w: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3E5A2F" w:rsidRPr="003E5A2F" w:rsidTr="00DD5D63">
        <w:trPr>
          <w:trHeight w:val="231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Культура и этика общения с учащимися.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Выявляется на основании анкетирования учащихся.</w:t>
            </w:r>
          </w:p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балла - сдержанное, вежливое отношение к ученику, не унижающее его достоинство.</w:t>
            </w:r>
          </w:p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 баллов – наличие нарушений культуры поведения.</w:t>
            </w: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3E5A2F" w:rsidRPr="003E5A2F" w:rsidTr="00DD5D63">
        <w:trPr>
          <w:trHeight w:val="310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</w:t>
            </w:r>
            <w:proofErr w:type="gramStart"/>
            <w:r w:rsidRPr="003E5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о-</w:t>
            </w:r>
            <w:proofErr w:type="gramEnd"/>
            <w:r w:rsidRPr="003E5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методическая работа.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5A2F" w:rsidRPr="003E5A2F" w:rsidTr="00DD5D63">
        <w:trPr>
          <w:trHeight w:val="219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- победитель, участник профессиональных конкурсов и соревнований.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 баллов – </w:t>
            </w:r>
            <w:proofErr w:type="gramStart"/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международный</w:t>
            </w:r>
            <w:proofErr w:type="gramEnd"/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всероссийский </w:t>
            </w:r>
            <w:proofErr w:type="spellStart"/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уровени</w:t>
            </w:r>
            <w:proofErr w:type="spellEnd"/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3E5A2F" w:rsidRPr="003E5A2F" w:rsidRDefault="003E5A2F" w:rsidP="003E5A2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баллов – </w:t>
            </w:r>
            <w:proofErr w:type="gramStart"/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республиканский</w:t>
            </w:r>
            <w:proofErr w:type="gramEnd"/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3E5A2F" w:rsidRPr="003E5A2F" w:rsidRDefault="003E5A2F" w:rsidP="003E5A2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балла – </w:t>
            </w:r>
            <w:proofErr w:type="gramStart"/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муниципальный</w:t>
            </w:r>
            <w:proofErr w:type="gramEnd"/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</w:tr>
      <w:tr w:rsidR="003E5A2F" w:rsidRPr="003E5A2F" w:rsidTr="00DD5D63">
        <w:trPr>
          <w:trHeight w:val="243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Выступление  с докладами на педсоветах, конференциях, семинарах, подготовка концертов и т.д.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балла</w:t>
            </w: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3E5A2F" w:rsidRPr="003E5A2F" w:rsidTr="00DD5D63">
        <w:trPr>
          <w:trHeight w:val="322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Общественная работа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5A2F" w:rsidRPr="003E5A2F" w:rsidTr="00DD5D63">
        <w:trPr>
          <w:trHeight w:val="250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Пропаганда деятельности школы в СМИ, публикация творческих работ педагогов и учащихся.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балла</w:t>
            </w: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3E5A2F" w:rsidRPr="003E5A2F" w:rsidTr="00DD5D63">
        <w:trPr>
          <w:trHeight w:val="173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с документацией.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5A2F" w:rsidRPr="003E5A2F" w:rsidTr="00DD5D63">
        <w:trPr>
          <w:trHeight w:val="250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Правильность и своевременность оформления журналов.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балла – журнал оформлен правильно и своевременно;</w:t>
            </w:r>
          </w:p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балл – есть единичные замечания по оформлению;</w:t>
            </w:r>
          </w:p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 баллов – регулярные нарушения в оформлении журнала.</w:t>
            </w: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3E5A2F" w:rsidRPr="003E5A2F" w:rsidTr="00DD5D63">
        <w:trPr>
          <w:trHeight w:val="256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Трудовая дисциплина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5A2F" w:rsidRPr="003E5A2F" w:rsidTr="00DD5D63">
        <w:trPr>
          <w:trHeight w:val="298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Своевременное начало и окончание урока.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балла – нет нарушений трудовой дисциплины;</w:t>
            </w:r>
          </w:p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балл – единичное нарушение;</w:t>
            </w:r>
          </w:p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 баллов – регулярное нарушение трудовой дисциплины.</w:t>
            </w: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3E5A2F" w:rsidRPr="003E5A2F" w:rsidTr="00DD5D63">
        <w:trPr>
          <w:trHeight w:val="322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 и этика общения с коллегами.</w:t>
            </w:r>
          </w:p>
        </w:tc>
        <w:tc>
          <w:tcPr>
            <w:tcW w:w="3332" w:type="dxa"/>
          </w:tcPr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Выявляется на основании анкетирования педагогов.</w:t>
            </w:r>
          </w:p>
          <w:p w:rsidR="003E5A2F" w:rsidRPr="003E5A2F" w:rsidRDefault="003E5A2F" w:rsidP="003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балла - сдержанное, вежливое отношение к коллегам, не унижающее их достоинство.</w:t>
            </w:r>
          </w:p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 баллов – наличие нарушений культуры поведения.</w:t>
            </w:r>
          </w:p>
        </w:tc>
        <w:tc>
          <w:tcPr>
            <w:tcW w:w="2335" w:type="dxa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5A2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3E5A2F" w:rsidRPr="003E5A2F" w:rsidTr="00DD5D63">
        <w:trPr>
          <w:trHeight w:val="322"/>
        </w:trPr>
        <w:tc>
          <w:tcPr>
            <w:tcW w:w="4666" w:type="dxa"/>
          </w:tcPr>
          <w:p w:rsidR="003E5A2F" w:rsidRPr="003E5A2F" w:rsidRDefault="003E5A2F" w:rsidP="003E5A2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E5A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ИТОГО: </w:t>
            </w:r>
          </w:p>
        </w:tc>
        <w:tc>
          <w:tcPr>
            <w:tcW w:w="5668" w:type="dxa"/>
            <w:gridSpan w:val="2"/>
          </w:tcPr>
          <w:p w:rsidR="003E5A2F" w:rsidRPr="003E5A2F" w:rsidRDefault="003E5A2F" w:rsidP="003E5A2F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E5A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 50 баллов</w:t>
            </w:r>
          </w:p>
        </w:tc>
      </w:tr>
    </w:tbl>
    <w:p w:rsidR="003E5A2F" w:rsidRDefault="003E5A2F" w:rsidP="003E5A2F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052" w:rsidRDefault="00746052" w:rsidP="003E5A2F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052" w:rsidRDefault="00746052" w:rsidP="003E5A2F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052" w:rsidRDefault="00746052" w:rsidP="003E5A2F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052" w:rsidRPr="003E5A2F" w:rsidRDefault="00746052" w:rsidP="00746052">
      <w:pPr>
        <w:shd w:val="clear" w:color="auto" w:fill="FFFFFF"/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746052" w:rsidRPr="009C6D93" w:rsidRDefault="00746052" w:rsidP="00746052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Утверждаю</w:t>
      </w:r>
    </w:p>
    <w:p w:rsidR="00746052" w:rsidRPr="009C6D93" w:rsidRDefault="00746052" w:rsidP="00746052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Директор Камско – </w:t>
      </w:r>
      <w:proofErr w:type="spellStart"/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Устьинской</w:t>
      </w:r>
      <w:proofErr w:type="spellEnd"/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ДМШ</w:t>
      </w:r>
    </w:p>
    <w:p w:rsidR="00746052" w:rsidRPr="009C6D93" w:rsidRDefault="00746052" w:rsidP="00746052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</w:t>
      </w:r>
      <w:proofErr w:type="spellStart"/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З.М.Мухамадеева</w:t>
      </w:r>
      <w:proofErr w:type="spellEnd"/>
    </w:p>
    <w:p w:rsidR="00746052" w:rsidRPr="009C6D93" w:rsidRDefault="00746052" w:rsidP="00746052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«______»______________________20____года</w:t>
      </w:r>
    </w:p>
    <w:p w:rsidR="00746052" w:rsidRPr="009C6D93" w:rsidRDefault="00746052" w:rsidP="00746052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ОЦЕНОЧНЫЙ  ЛИСТ</w:t>
      </w: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результативности профессиональной деятельности</w:t>
      </w: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</w:t>
      </w: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(фамилия, имя, отчество)</w:t>
      </w:r>
    </w:p>
    <w:p w:rsidR="00746052" w:rsidRPr="009C6D93" w:rsidRDefault="00746052" w:rsidP="0074605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Педагога дополнительного образования __________________________________________</w:t>
      </w:r>
    </w:p>
    <w:p w:rsidR="00746052" w:rsidRPr="009C6D93" w:rsidRDefault="00746052" w:rsidP="0074605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46052" w:rsidRPr="009C6D93" w:rsidRDefault="00746052" w:rsidP="0074605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</w:t>
      </w: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учреждения)</w:t>
      </w: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за____________________________________________________________________________</w:t>
      </w: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(период)</w:t>
      </w: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образование___________________________________________________________________</w:t>
      </w: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стаж педагогической </w:t>
      </w:r>
      <w:proofErr w:type="spellStart"/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деятельности______________из</w:t>
      </w:r>
      <w:proofErr w:type="spellEnd"/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них в должности_________________</w:t>
      </w: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квалификационная категория____________________________________________________</w:t>
      </w: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46052" w:rsidRPr="009C6D93" w:rsidRDefault="00746052" w:rsidP="0074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6D93">
        <w:rPr>
          <w:rFonts w:ascii="Times New Roman" w:eastAsia="Times New Roman" w:hAnsi="Times New Roman" w:cs="Times New Roman"/>
          <w:sz w:val="18"/>
          <w:szCs w:val="18"/>
          <w:lang w:eastAsia="ru-RU"/>
        </w:rPr>
        <w:t>количество учеников___________________________________________________________</w:t>
      </w:r>
    </w:p>
    <w:p w:rsidR="00746052" w:rsidRPr="009C6D93" w:rsidRDefault="00746052" w:rsidP="00746052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46052" w:rsidRPr="007F1AE7" w:rsidRDefault="00746052" w:rsidP="00746052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C6D93">
        <w:rPr>
          <w:rFonts w:ascii="Times New Roman" w:hAnsi="Times New Roman" w:cs="Times New Roman"/>
          <w:b/>
          <w:sz w:val="18"/>
          <w:szCs w:val="18"/>
        </w:rPr>
        <w:t xml:space="preserve">Оценка показателей деятельности преподавателя ДМШ </w:t>
      </w:r>
    </w:p>
    <w:tbl>
      <w:tblPr>
        <w:tblW w:w="1033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820"/>
        <w:gridCol w:w="1545"/>
      </w:tblGrid>
      <w:tr w:rsidR="00746052" w:rsidRPr="00D56D63" w:rsidTr="00281C1F">
        <w:trPr>
          <w:trHeight w:val="51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746052" w:rsidRPr="00D56D63" w:rsidTr="00281C1F">
        <w:trPr>
          <w:trHeight w:val="42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деятельность: % качество знаний и </w:t>
            </w: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3 балла- 100-70%;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2 балла- 69-50%;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1балл- 49- 40%;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0 баллов- 39 и ниже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Наличие учеников - победителей, призёров, участников районных соревнований.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5 баллов за 1 место;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3 балла за 2 место;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2 балла за 3 место;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1 балл за значимый результат (не менее 75% выполненных заданий).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Наличие учеников - победителей, призёров, участников республиканских, всероссийских и международных олимпиад, творческих конкурсов, соревнований.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баллов: 15 баллов (всего 3 диплома)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7 балла – международный и всероссийский уровни (</w:t>
            </w:r>
            <w:proofErr w:type="gramStart"/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  <w:proofErr w:type="gramEnd"/>
            <w:r w:rsidRPr="00D56D63">
              <w:rPr>
                <w:rFonts w:ascii="Times New Roman" w:hAnsi="Times New Roman" w:cs="Times New Roman"/>
                <w:sz w:val="24"/>
                <w:szCs w:val="24"/>
              </w:rPr>
              <w:t xml:space="preserve"> – 1 диплом);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5 балла - республиканский уровень (</w:t>
            </w:r>
            <w:proofErr w:type="gramStart"/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  <w:proofErr w:type="gramEnd"/>
            <w:r w:rsidRPr="00D56D63">
              <w:rPr>
                <w:rFonts w:ascii="Times New Roman" w:hAnsi="Times New Roman" w:cs="Times New Roman"/>
                <w:sz w:val="24"/>
                <w:szCs w:val="24"/>
              </w:rPr>
              <w:t xml:space="preserve"> – 1 диплом);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3 балла – дистанционное участие – 1 диплом.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2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 интенсивность напряженность</w:t>
            </w:r>
          </w:p>
          <w:p w:rsidR="00746052" w:rsidRPr="00D56D63" w:rsidRDefault="00746052" w:rsidP="00DD5D63">
            <w:pPr>
              <w:pStyle w:val="a6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деятельности, проявление инициативы. Призеры и участники конкурсов различного уровня.</w:t>
            </w:r>
          </w:p>
          <w:p w:rsidR="00746052" w:rsidRPr="00D56D63" w:rsidRDefault="00746052" w:rsidP="00DD5D63">
            <w:pPr>
              <w:pStyle w:val="a6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052" w:rsidRPr="00D56D63" w:rsidRDefault="00746052" w:rsidP="00DD5D63">
            <w:pPr>
              <w:pStyle w:val="a6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Менее 50% класса – 3 балла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50% класса – 5 баллов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2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Профессиональный уровень учителя (умение разрешать конфликтные ситуации, отсутствие конфликтных ситуаций, жалоб).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Выявляется на основании анкетирования учащихся и родителей.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2 балла - отсутствие конфликтных ситуаций, жалоб;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1 балл – умение найти компромисс в конфликтной ситуации;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0 баллов - уход от решения проблемы.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2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и этика общения с учащимися.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Выявляется на основании анкетирования учащихся.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2 балла - сдержанное, вежливое отношение к ученику, не унижающее его достоинство.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0 баллов – наличие нарушений культуры поведения.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31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</w:t>
            </w:r>
            <w:proofErr w:type="gramStart"/>
            <w:r w:rsidRPr="00D56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D56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методическая работа.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21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Учитель - победитель, участник профессиональных конкурсов и соревнований.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 xml:space="preserve">7 баллов – </w:t>
            </w:r>
            <w:proofErr w:type="gramStart"/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D56D63">
              <w:rPr>
                <w:rFonts w:ascii="Times New Roman" w:hAnsi="Times New Roman" w:cs="Times New Roman"/>
                <w:sz w:val="24"/>
                <w:szCs w:val="24"/>
              </w:rPr>
              <w:t xml:space="preserve"> и всероссийский </w:t>
            </w:r>
            <w:proofErr w:type="spellStart"/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уровени</w:t>
            </w:r>
            <w:proofErr w:type="spellEnd"/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 xml:space="preserve">5 баллов – </w:t>
            </w:r>
            <w:proofErr w:type="gramStart"/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 xml:space="preserve">3 балла – </w:t>
            </w:r>
            <w:proofErr w:type="gramStart"/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2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  с докладами на педсоветах, конференциях, семинарах, подготовка концертов и </w:t>
            </w:r>
            <w:r w:rsidRPr="00D56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т.д.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балла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32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Общественная работа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2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Пропаганда деятельности школы в СМИ, публикация творческих работ педагогов и учащихся.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17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документацией.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2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Правильность и своевременность оформления журналов.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2 балла – журнал оформлен правильно и своевременно;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1 балл – есть единичные замечания по оформлению;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0 баллов – регулярные нарушения в оформлении журнала.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2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дисциплина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29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bCs/>
                <w:sz w:val="24"/>
                <w:szCs w:val="24"/>
              </w:rPr>
              <w:t>Своевременное начало и окончание урока.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2 балла – нет нарушений трудовой дисциплины;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1 балл – единичное нарушение;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0 баллов – регулярное нарушение трудовой дисциплины.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32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Культура и этика общения с коллегами.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Выявляется на основании анкетирования педагогов.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1 балла - сдержанное, вежливое отношение к коллегам, не унижающее их достоинство.</w:t>
            </w:r>
          </w:p>
          <w:p w:rsidR="00746052" w:rsidRPr="00D56D63" w:rsidRDefault="00746052" w:rsidP="00DD5D63">
            <w:pPr>
              <w:pStyle w:val="a6"/>
              <w:ind w:lef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sz w:val="24"/>
                <w:szCs w:val="24"/>
              </w:rPr>
              <w:t>0 баллов – наличие нарушений культуры поведения.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52" w:rsidRPr="00D56D63" w:rsidTr="00281C1F">
        <w:trPr>
          <w:trHeight w:val="32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6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52" w:rsidRPr="00D56D63" w:rsidRDefault="00746052" w:rsidP="00DD5D63">
            <w:pPr>
              <w:pStyle w:val="a6"/>
              <w:ind w:left="6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 ____ баллов</w:t>
            </w:r>
          </w:p>
        </w:tc>
      </w:tr>
    </w:tbl>
    <w:p w:rsidR="00746052" w:rsidRPr="009C6D93" w:rsidRDefault="00746052" w:rsidP="0074605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46052" w:rsidRPr="001C051D" w:rsidRDefault="00746052" w:rsidP="001C051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C051D">
        <w:rPr>
          <w:rFonts w:ascii="Times New Roman" w:hAnsi="Times New Roman" w:cs="Times New Roman"/>
          <w:sz w:val="24"/>
          <w:szCs w:val="24"/>
          <w:lang w:eastAsia="ru-RU"/>
        </w:rPr>
        <w:t>Члены  комиссии_________________/___________________</w:t>
      </w:r>
    </w:p>
    <w:p w:rsidR="00746052" w:rsidRPr="001C051D" w:rsidRDefault="00746052" w:rsidP="001C051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6052" w:rsidRPr="001C051D" w:rsidRDefault="00746052" w:rsidP="001C051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C051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__________________/___________________</w:t>
      </w:r>
    </w:p>
    <w:p w:rsidR="00746052" w:rsidRPr="001C051D" w:rsidRDefault="00746052" w:rsidP="001C051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6052" w:rsidRPr="001C051D" w:rsidRDefault="00746052" w:rsidP="001C051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C051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__________________/___________________</w:t>
      </w:r>
    </w:p>
    <w:p w:rsidR="00746052" w:rsidRPr="001C051D" w:rsidRDefault="00746052" w:rsidP="001C051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051D" w:rsidRDefault="00746052" w:rsidP="001C051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C051D">
        <w:rPr>
          <w:rFonts w:ascii="Times New Roman" w:hAnsi="Times New Roman" w:cs="Times New Roman"/>
          <w:sz w:val="24"/>
          <w:szCs w:val="24"/>
          <w:lang w:eastAsia="ru-RU"/>
        </w:rPr>
        <w:t xml:space="preserve">Оценочный  лист   заполнен_________20__г.       </w:t>
      </w:r>
    </w:p>
    <w:p w:rsidR="001C051D" w:rsidRDefault="00746052" w:rsidP="001C051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C051D">
        <w:rPr>
          <w:rFonts w:ascii="Times New Roman" w:hAnsi="Times New Roman" w:cs="Times New Roman"/>
          <w:sz w:val="24"/>
          <w:szCs w:val="24"/>
          <w:lang w:eastAsia="ru-RU"/>
        </w:rPr>
        <w:t xml:space="preserve">Протокол  комиссии </w:t>
      </w:r>
      <w:proofErr w:type="gramStart"/>
      <w:r w:rsidRPr="001C051D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1C051D">
        <w:rPr>
          <w:rFonts w:ascii="Times New Roman" w:hAnsi="Times New Roman" w:cs="Times New Roman"/>
          <w:sz w:val="24"/>
          <w:szCs w:val="24"/>
          <w:lang w:eastAsia="ru-RU"/>
        </w:rPr>
        <w:t>__________№___</w:t>
      </w:r>
    </w:p>
    <w:p w:rsidR="00746052" w:rsidRPr="001C051D" w:rsidRDefault="00746052" w:rsidP="001C051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C051D">
        <w:rPr>
          <w:rFonts w:ascii="Times New Roman" w:hAnsi="Times New Roman" w:cs="Times New Roman"/>
          <w:sz w:val="24"/>
          <w:szCs w:val="24"/>
          <w:lang w:eastAsia="ru-RU"/>
        </w:rPr>
        <w:t xml:space="preserve">С оценочным  листом  </w:t>
      </w:r>
      <w:proofErr w:type="gramStart"/>
      <w:r w:rsidRPr="001C051D">
        <w:rPr>
          <w:rFonts w:ascii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1C051D">
        <w:rPr>
          <w:rFonts w:ascii="Times New Roman" w:hAnsi="Times New Roman" w:cs="Times New Roman"/>
          <w:sz w:val="24"/>
          <w:szCs w:val="24"/>
          <w:lang w:eastAsia="ru-RU"/>
        </w:rPr>
        <w:t>_______________(подпись  работника)</w:t>
      </w:r>
    </w:p>
    <w:p w:rsidR="00746052" w:rsidRPr="001C051D" w:rsidRDefault="00746052" w:rsidP="001C051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4006" w:rsidRPr="001C051D" w:rsidRDefault="00E74006" w:rsidP="001C051D">
      <w:pPr>
        <w:pStyle w:val="a6"/>
        <w:rPr>
          <w:rFonts w:ascii="Times New Roman" w:hAnsi="Times New Roman" w:cs="Times New Roman"/>
          <w:b/>
          <w:sz w:val="16"/>
          <w:szCs w:val="16"/>
        </w:rPr>
      </w:pPr>
    </w:p>
    <w:sectPr w:rsidR="00E74006" w:rsidRPr="001C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5A3"/>
    <w:rsid w:val="00002A41"/>
    <w:rsid w:val="000039F3"/>
    <w:rsid w:val="00003F7D"/>
    <w:rsid w:val="00010A79"/>
    <w:rsid w:val="00010EC4"/>
    <w:rsid w:val="00012B7E"/>
    <w:rsid w:val="000226C6"/>
    <w:rsid w:val="00023657"/>
    <w:rsid w:val="0003368C"/>
    <w:rsid w:val="00034824"/>
    <w:rsid w:val="00044C36"/>
    <w:rsid w:val="000510B3"/>
    <w:rsid w:val="00055C5A"/>
    <w:rsid w:val="00060600"/>
    <w:rsid w:val="0008606E"/>
    <w:rsid w:val="00091CB3"/>
    <w:rsid w:val="00092965"/>
    <w:rsid w:val="000A3E73"/>
    <w:rsid w:val="000A6E6C"/>
    <w:rsid w:val="000C325B"/>
    <w:rsid w:val="000C576D"/>
    <w:rsid w:val="000C5C80"/>
    <w:rsid w:val="000D0F76"/>
    <w:rsid w:val="000D388E"/>
    <w:rsid w:val="000D4B01"/>
    <w:rsid w:val="00110723"/>
    <w:rsid w:val="00120276"/>
    <w:rsid w:val="00125C75"/>
    <w:rsid w:val="00127D82"/>
    <w:rsid w:val="00131929"/>
    <w:rsid w:val="00134E9D"/>
    <w:rsid w:val="00142823"/>
    <w:rsid w:val="0015319D"/>
    <w:rsid w:val="00162A1B"/>
    <w:rsid w:val="00164C99"/>
    <w:rsid w:val="00165643"/>
    <w:rsid w:val="00167F33"/>
    <w:rsid w:val="00170DD1"/>
    <w:rsid w:val="00180C5C"/>
    <w:rsid w:val="0018329F"/>
    <w:rsid w:val="001A7F66"/>
    <w:rsid w:val="001B2E45"/>
    <w:rsid w:val="001B35CB"/>
    <w:rsid w:val="001B42C8"/>
    <w:rsid w:val="001C051D"/>
    <w:rsid w:val="001C182A"/>
    <w:rsid w:val="001C7F17"/>
    <w:rsid w:val="001D073B"/>
    <w:rsid w:val="001D73D5"/>
    <w:rsid w:val="001E3F14"/>
    <w:rsid w:val="001F4F98"/>
    <w:rsid w:val="0020436D"/>
    <w:rsid w:val="0020757E"/>
    <w:rsid w:val="00222DDF"/>
    <w:rsid w:val="00224B5C"/>
    <w:rsid w:val="002278A5"/>
    <w:rsid w:val="00254551"/>
    <w:rsid w:val="00255FB7"/>
    <w:rsid w:val="00260448"/>
    <w:rsid w:val="00261193"/>
    <w:rsid w:val="00262BB5"/>
    <w:rsid w:val="00271401"/>
    <w:rsid w:val="00275A85"/>
    <w:rsid w:val="00277DF8"/>
    <w:rsid w:val="00281AE5"/>
    <w:rsid w:val="00281C1F"/>
    <w:rsid w:val="002952C1"/>
    <w:rsid w:val="00296022"/>
    <w:rsid w:val="002A2B73"/>
    <w:rsid w:val="002A673D"/>
    <w:rsid w:val="002B222D"/>
    <w:rsid w:val="002B4EFB"/>
    <w:rsid w:val="002B67C8"/>
    <w:rsid w:val="002C4665"/>
    <w:rsid w:val="002D67D7"/>
    <w:rsid w:val="002E7D64"/>
    <w:rsid w:val="002F2DAD"/>
    <w:rsid w:val="002F6662"/>
    <w:rsid w:val="00302E10"/>
    <w:rsid w:val="00310499"/>
    <w:rsid w:val="0031197C"/>
    <w:rsid w:val="003122DF"/>
    <w:rsid w:val="00313752"/>
    <w:rsid w:val="0031492E"/>
    <w:rsid w:val="00342D77"/>
    <w:rsid w:val="003538DE"/>
    <w:rsid w:val="003568FF"/>
    <w:rsid w:val="00360A4B"/>
    <w:rsid w:val="00365FE0"/>
    <w:rsid w:val="00366CD1"/>
    <w:rsid w:val="00370844"/>
    <w:rsid w:val="003815B9"/>
    <w:rsid w:val="003831FD"/>
    <w:rsid w:val="003877E5"/>
    <w:rsid w:val="00391E76"/>
    <w:rsid w:val="00393996"/>
    <w:rsid w:val="003B354B"/>
    <w:rsid w:val="003B5285"/>
    <w:rsid w:val="003B68EC"/>
    <w:rsid w:val="003B6B07"/>
    <w:rsid w:val="003D2F5D"/>
    <w:rsid w:val="003E41C6"/>
    <w:rsid w:val="003E5A2F"/>
    <w:rsid w:val="003E7874"/>
    <w:rsid w:val="003F0C5A"/>
    <w:rsid w:val="003F4C43"/>
    <w:rsid w:val="003F7B31"/>
    <w:rsid w:val="00400C61"/>
    <w:rsid w:val="00401C7D"/>
    <w:rsid w:val="00403EF0"/>
    <w:rsid w:val="004063AA"/>
    <w:rsid w:val="00406435"/>
    <w:rsid w:val="004069DD"/>
    <w:rsid w:val="0042016B"/>
    <w:rsid w:val="00424519"/>
    <w:rsid w:val="00427235"/>
    <w:rsid w:val="004325A3"/>
    <w:rsid w:val="00440A27"/>
    <w:rsid w:val="00447296"/>
    <w:rsid w:val="00451B28"/>
    <w:rsid w:val="0046334C"/>
    <w:rsid w:val="00465331"/>
    <w:rsid w:val="00466E3F"/>
    <w:rsid w:val="00472D4C"/>
    <w:rsid w:val="00474F9A"/>
    <w:rsid w:val="00484A94"/>
    <w:rsid w:val="00487A74"/>
    <w:rsid w:val="00493725"/>
    <w:rsid w:val="004A3CF2"/>
    <w:rsid w:val="004A3F0C"/>
    <w:rsid w:val="004B04F8"/>
    <w:rsid w:val="004B2521"/>
    <w:rsid w:val="004C6CC9"/>
    <w:rsid w:val="004C7412"/>
    <w:rsid w:val="004D1348"/>
    <w:rsid w:val="004E1564"/>
    <w:rsid w:val="004F36A6"/>
    <w:rsid w:val="004F5EC4"/>
    <w:rsid w:val="004F6FE2"/>
    <w:rsid w:val="0050020C"/>
    <w:rsid w:val="005073ED"/>
    <w:rsid w:val="00511EF4"/>
    <w:rsid w:val="00525D70"/>
    <w:rsid w:val="0053580F"/>
    <w:rsid w:val="0054031B"/>
    <w:rsid w:val="005555F8"/>
    <w:rsid w:val="00557DE8"/>
    <w:rsid w:val="00561886"/>
    <w:rsid w:val="00562AF0"/>
    <w:rsid w:val="00570062"/>
    <w:rsid w:val="005708E9"/>
    <w:rsid w:val="0058312A"/>
    <w:rsid w:val="0059260B"/>
    <w:rsid w:val="00592F15"/>
    <w:rsid w:val="005A45B8"/>
    <w:rsid w:val="005B1905"/>
    <w:rsid w:val="005C1647"/>
    <w:rsid w:val="005C64B0"/>
    <w:rsid w:val="005D2C3B"/>
    <w:rsid w:val="005E626F"/>
    <w:rsid w:val="005E7C6F"/>
    <w:rsid w:val="005F20CF"/>
    <w:rsid w:val="005F6538"/>
    <w:rsid w:val="00605E6B"/>
    <w:rsid w:val="00610EE1"/>
    <w:rsid w:val="00611D33"/>
    <w:rsid w:val="0061550F"/>
    <w:rsid w:val="0061704C"/>
    <w:rsid w:val="00617827"/>
    <w:rsid w:val="00623E25"/>
    <w:rsid w:val="00641385"/>
    <w:rsid w:val="0064266B"/>
    <w:rsid w:val="00643BB4"/>
    <w:rsid w:val="006463DD"/>
    <w:rsid w:val="00666182"/>
    <w:rsid w:val="006678B8"/>
    <w:rsid w:val="00671771"/>
    <w:rsid w:val="006763B6"/>
    <w:rsid w:val="00676C3E"/>
    <w:rsid w:val="00685FE8"/>
    <w:rsid w:val="00696CE8"/>
    <w:rsid w:val="006B5DF6"/>
    <w:rsid w:val="006C1E91"/>
    <w:rsid w:val="006C6344"/>
    <w:rsid w:val="006D57D1"/>
    <w:rsid w:val="006D7184"/>
    <w:rsid w:val="006E6080"/>
    <w:rsid w:val="006F05BD"/>
    <w:rsid w:val="006F0840"/>
    <w:rsid w:val="006F12F4"/>
    <w:rsid w:val="006F1FA3"/>
    <w:rsid w:val="006F27E7"/>
    <w:rsid w:val="006F54EC"/>
    <w:rsid w:val="00702D42"/>
    <w:rsid w:val="00705197"/>
    <w:rsid w:val="007117CD"/>
    <w:rsid w:val="00721385"/>
    <w:rsid w:val="00721E0F"/>
    <w:rsid w:val="00725C78"/>
    <w:rsid w:val="0073014C"/>
    <w:rsid w:val="00734C99"/>
    <w:rsid w:val="007373B8"/>
    <w:rsid w:val="00740AF5"/>
    <w:rsid w:val="00746052"/>
    <w:rsid w:val="0076089E"/>
    <w:rsid w:val="0076554B"/>
    <w:rsid w:val="00776F83"/>
    <w:rsid w:val="00777B6B"/>
    <w:rsid w:val="007831B5"/>
    <w:rsid w:val="0079327E"/>
    <w:rsid w:val="007956D6"/>
    <w:rsid w:val="00795882"/>
    <w:rsid w:val="00796393"/>
    <w:rsid w:val="007A0D14"/>
    <w:rsid w:val="007A1D71"/>
    <w:rsid w:val="007B0BC1"/>
    <w:rsid w:val="007B2B03"/>
    <w:rsid w:val="007B62E9"/>
    <w:rsid w:val="007C2CD1"/>
    <w:rsid w:val="007C55B9"/>
    <w:rsid w:val="007F496E"/>
    <w:rsid w:val="0080197F"/>
    <w:rsid w:val="00811B36"/>
    <w:rsid w:val="00812F4C"/>
    <w:rsid w:val="00813E6F"/>
    <w:rsid w:val="0082224F"/>
    <w:rsid w:val="00826D1D"/>
    <w:rsid w:val="00841B07"/>
    <w:rsid w:val="0084384C"/>
    <w:rsid w:val="0084481D"/>
    <w:rsid w:val="00844E3B"/>
    <w:rsid w:val="008462F8"/>
    <w:rsid w:val="00847E51"/>
    <w:rsid w:val="0085261C"/>
    <w:rsid w:val="00882139"/>
    <w:rsid w:val="00883A55"/>
    <w:rsid w:val="008863D9"/>
    <w:rsid w:val="00887B62"/>
    <w:rsid w:val="00896E53"/>
    <w:rsid w:val="00897D34"/>
    <w:rsid w:val="008A52A7"/>
    <w:rsid w:val="008B69E5"/>
    <w:rsid w:val="008C1E96"/>
    <w:rsid w:val="008C7D33"/>
    <w:rsid w:val="008C7E60"/>
    <w:rsid w:val="008D4A9C"/>
    <w:rsid w:val="008D5A0A"/>
    <w:rsid w:val="008D7986"/>
    <w:rsid w:val="008E4078"/>
    <w:rsid w:val="008E40AF"/>
    <w:rsid w:val="008F13D4"/>
    <w:rsid w:val="00900F63"/>
    <w:rsid w:val="00901044"/>
    <w:rsid w:val="00910FC9"/>
    <w:rsid w:val="009133FE"/>
    <w:rsid w:val="00920E59"/>
    <w:rsid w:val="00926515"/>
    <w:rsid w:val="00926A17"/>
    <w:rsid w:val="0092757D"/>
    <w:rsid w:val="00927BFE"/>
    <w:rsid w:val="009302AC"/>
    <w:rsid w:val="0093033D"/>
    <w:rsid w:val="00934E6D"/>
    <w:rsid w:val="009373B6"/>
    <w:rsid w:val="009670EE"/>
    <w:rsid w:val="00986E24"/>
    <w:rsid w:val="009A751A"/>
    <w:rsid w:val="009C62DE"/>
    <w:rsid w:val="009D61D1"/>
    <w:rsid w:val="009E00CC"/>
    <w:rsid w:val="009E13A3"/>
    <w:rsid w:val="009E1E45"/>
    <w:rsid w:val="009E4A04"/>
    <w:rsid w:val="009F384B"/>
    <w:rsid w:val="009F45B8"/>
    <w:rsid w:val="00A06440"/>
    <w:rsid w:val="00A11F0F"/>
    <w:rsid w:val="00A1205C"/>
    <w:rsid w:val="00A141DD"/>
    <w:rsid w:val="00A14623"/>
    <w:rsid w:val="00A16A7C"/>
    <w:rsid w:val="00A16D02"/>
    <w:rsid w:val="00A216FC"/>
    <w:rsid w:val="00A22B3D"/>
    <w:rsid w:val="00A53F29"/>
    <w:rsid w:val="00A57CEE"/>
    <w:rsid w:val="00A66C0A"/>
    <w:rsid w:val="00A73F4F"/>
    <w:rsid w:val="00A75A6B"/>
    <w:rsid w:val="00A8609E"/>
    <w:rsid w:val="00A87A5B"/>
    <w:rsid w:val="00A87D41"/>
    <w:rsid w:val="00A90EA1"/>
    <w:rsid w:val="00AA14AE"/>
    <w:rsid w:val="00AA1AD4"/>
    <w:rsid w:val="00AB0098"/>
    <w:rsid w:val="00AB5A60"/>
    <w:rsid w:val="00AB7E0B"/>
    <w:rsid w:val="00AC3907"/>
    <w:rsid w:val="00AD3ACE"/>
    <w:rsid w:val="00AD5D11"/>
    <w:rsid w:val="00AD77A8"/>
    <w:rsid w:val="00AE0D62"/>
    <w:rsid w:val="00AE5C45"/>
    <w:rsid w:val="00AF1991"/>
    <w:rsid w:val="00AF435A"/>
    <w:rsid w:val="00AF4BEB"/>
    <w:rsid w:val="00AF4FD6"/>
    <w:rsid w:val="00B01784"/>
    <w:rsid w:val="00B01B3D"/>
    <w:rsid w:val="00B02CF6"/>
    <w:rsid w:val="00B05C80"/>
    <w:rsid w:val="00B20DFD"/>
    <w:rsid w:val="00B20F61"/>
    <w:rsid w:val="00B3199B"/>
    <w:rsid w:val="00B323B2"/>
    <w:rsid w:val="00B3774B"/>
    <w:rsid w:val="00B37AEB"/>
    <w:rsid w:val="00B46BD0"/>
    <w:rsid w:val="00B50C6E"/>
    <w:rsid w:val="00B535BF"/>
    <w:rsid w:val="00B62AE4"/>
    <w:rsid w:val="00B6393F"/>
    <w:rsid w:val="00B73BF5"/>
    <w:rsid w:val="00B753ED"/>
    <w:rsid w:val="00B76FB4"/>
    <w:rsid w:val="00B81F29"/>
    <w:rsid w:val="00B95541"/>
    <w:rsid w:val="00B96268"/>
    <w:rsid w:val="00BB0583"/>
    <w:rsid w:val="00BB4A91"/>
    <w:rsid w:val="00BC23CA"/>
    <w:rsid w:val="00BC43E7"/>
    <w:rsid w:val="00BC4F57"/>
    <w:rsid w:val="00BC6C10"/>
    <w:rsid w:val="00BE1E2A"/>
    <w:rsid w:val="00BE328B"/>
    <w:rsid w:val="00BF08A3"/>
    <w:rsid w:val="00BF542D"/>
    <w:rsid w:val="00C034D4"/>
    <w:rsid w:val="00C059DC"/>
    <w:rsid w:val="00C168D9"/>
    <w:rsid w:val="00C20D7E"/>
    <w:rsid w:val="00C2718B"/>
    <w:rsid w:val="00C27A8D"/>
    <w:rsid w:val="00C31389"/>
    <w:rsid w:val="00C33102"/>
    <w:rsid w:val="00C347B6"/>
    <w:rsid w:val="00C36D28"/>
    <w:rsid w:val="00C47506"/>
    <w:rsid w:val="00C73049"/>
    <w:rsid w:val="00C736BA"/>
    <w:rsid w:val="00C743C1"/>
    <w:rsid w:val="00C75ACD"/>
    <w:rsid w:val="00C930E3"/>
    <w:rsid w:val="00CA161C"/>
    <w:rsid w:val="00CA2E87"/>
    <w:rsid w:val="00CB3DE1"/>
    <w:rsid w:val="00CB5917"/>
    <w:rsid w:val="00CC1BD0"/>
    <w:rsid w:val="00CD0E2B"/>
    <w:rsid w:val="00CD2A3C"/>
    <w:rsid w:val="00CD3EEB"/>
    <w:rsid w:val="00CD43AC"/>
    <w:rsid w:val="00CE52E3"/>
    <w:rsid w:val="00CF0EEE"/>
    <w:rsid w:val="00D10624"/>
    <w:rsid w:val="00D1712A"/>
    <w:rsid w:val="00D223F0"/>
    <w:rsid w:val="00D23E5E"/>
    <w:rsid w:val="00D251F4"/>
    <w:rsid w:val="00D26BED"/>
    <w:rsid w:val="00D321F6"/>
    <w:rsid w:val="00D378A2"/>
    <w:rsid w:val="00D44181"/>
    <w:rsid w:val="00D5118E"/>
    <w:rsid w:val="00D5427A"/>
    <w:rsid w:val="00D70F2D"/>
    <w:rsid w:val="00D717E6"/>
    <w:rsid w:val="00D747E4"/>
    <w:rsid w:val="00D82A60"/>
    <w:rsid w:val="00D91988"/>
    <w:rsid w:val="00D9662D"/>
    <w:rsid w:val="00DA6193"/>
    <w:rsid w:val="00DB0BAA"/>
    <w:rsid w:val="00DB0D1F"/>
    <w:rsid w:val="00DB682C"/>
    <w:rsid w:val="00DC4C80"/>
    <w:rsid w:val="00DD0395"/>
    <w:rsid w:val="00DD43A7"/>
    <w:rsid w:val="00DD7B83"/>
    <w:rsid w:val="00DE0794"/>
    <w:rsid w:val="00DE1CDD"/>
    <w:rsid w:val="00DE422B"/>
    <w:rsid w:val="00DE662B"/>
    <w:rsid w:val="00DF3E29"/>
    <w:rsid w:val="00E03D75"/>
    <w:rsid w:val="00E10A56"/>
    <w:rsid w:val="00E1177C"/>
    <w:rsid w:val="00E1308C"/>
    <w:rsid w:val="00E23D37"/>
    <w:rsid w:val="00E44E5E"/>
    <w:rsid w:val="00E6188D"/>
    <w:rsid w:val="00E62FE6"/>
    <w:rsid w:val="00E74006"/>
    <w:rsid w:val="00E761E9"/>
    <w:rsid w:val="00E82C24"/>
    <w:rsid w:val="00E830FE"/>
    <w:rsid w:val="00E8555D"/>
    <w:rsid w:val="00E91EB0"/>
    <w:rsid w:val="00E929FB"/>
    <w:rsid w:val="00E93BDA"/>
    <w:rsid w:val="00EA426D"/>
    <w:rsid w:val="00EA508A"/>
    <w:rsid w:val="00EA62E2"/>
    <w:rsid w:val="00EA7A8A"/>
    <w:rsid w:val="00EB6CA4"/>
    <w:rsid w:val="00EC2133"/>
    <w:rsid w:val="00EC62FE"/>
    <w:rsid w:val="00ED575D"/>
    <w:rsid w:val="00EE1C5C"/>
    <w:rsid w:val="00EE2D80"/>
    <w:rsid w:val="00EE314E"/>
    <w:rsid w:val="00EE46A5"/>
    <w:rsid w:val="00EF06C3"/>
    <w:rsid w:val="00EF1B56"/>
    <w:rsid w:val="00F02DA4"/>
    <w:rsid w:val="00F1107D"/>
    <w:rsid w:val="00F13F42"/>
    <w:rsid w:val="00F2030F"/>
    <w:rsid w:val="00F27E8E"/>
    <w:rsid w:val="00F32455"/>
    <w:rsid w:val="00F3287C"/>
    <w:rsid w:val="00F512A0"/>
    <w:rsid w:val="00F543CD"/>
    <w:rsid w:val="00F65739"/>
    <w:rsid w:val="00F716FD"/>
    <w:rsid w:val="00F823F9"/>
    <w:rsid w:val="00F838EB"/>
    <w:rsid w:val="00F8778E"/>
    <w:rsid w:val="00F943C7"/>
    <w:rsid w:val="00FA3CBC"/>
    <w:rsid w:val="00FA75B6"/>
    <w:rsid w:val="00FB1636"/>
    <w:rsid w:val="00FB1CCF"/>
    <w:rsid w:val="00FB6788"/>
    <w:rsid w:val="00FC2AA8"/>
    <w:rsid w:val="00FC3B40"/>
    <w:rsid w:val="00FC45FA"/>
    <w:rsid w:val="00FC6796"/>
    <w:rsid w:val="00FD30DC"/>
    <w:rsid w:val="00FE2C4A"/>
    <w:rsid w:val="00FF5CDF"/>
    <w:rsid w:val="00F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5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F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460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5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F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460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8A8E6-384D-42BA-859E-47D3BC45D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</dc:creator>
  <cp:lastModifiedBy>User14</cp:lastModifiedBy>
  <cp:revision>2</cp:revision>
  <cp:lastPrinted>2017-10-11T10:14:00Z</cp:lastPrinted>
  <dcterms:created xsi:type="dcterms:W3CDTF">2019-08-21T07:43:00Z</dcterms:created>
  <dcterms:modified xsi:type="dcterms:W3CDTF">2019-08-21T07:43:00Z</dcterms:modified>
</cp:coreProperties>
</file>